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8B" w:rsidRDefault="0052378B" w:rsidP="0061217D">
      <w:pPr>
        <w:spacing w:line="360" w:lineRule="auto"/>
        <w:jc w:val="both"/>
        <w:rPr>
          <w:rFonts w:asciiTheme="minorHAnsi" w:hAnsiTheme="minorHAnsi"/>
          <w:sz w:val="28"/>
          <w:szCs w:val="28"/>
          <w:lang w:val="en-US"/>
        </w:rPr>
      </w:pPr>
      <w:r>
        <w:rPr>
          <w:rFonts w:asciiTheme="minorHAnsi" w:hAnsiTheme="minorHAnsi"/>
          <w:noProof/>
          <w:sz w:val="28"/>
          <w:szCs w:val="28"/>
        </w:rPr>
        <w:drawing>
          <wp:inline distT="0" distB="0" distL="0" distR="0">
            <wp:extent cx="5274310" cy="653976"/>
            <wp:effectExtent l="19050" t="0" r="2540" b="0"/>
            <wp:docPr id="2" name="Εικόνα 2" descr="C:\Users\efi\Desktop\HK2018mpabis\telika\career day.career talk\careerday2018-72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fi\Desktop\HK2018mpabis\telika\career day.career talk\careerday2018-728x90.jpg"/>
                    <pic:cNvPicPr>
                      <a:picLocks noChangeAspect="1" noChangeArrowheads="1"/>
                    </pic:cNvPicPr>
                  </pic:nvPicPr>
                  <pic:blipFill>
                    <a:blip r:embed="rId4" cstate="print"/>
                    <a:srcRect/>
                    <a:stretch>
                      <a:fillRect/>
                    </a:stretch>
                  </pic:blipFill>
                  <pic:spPr bwMode="auto">
                    <a:xfrm>
                      <a:off x="0" y="0"/>
                      <a:ext cx="5274310" cy="653976"/>
                    </a:xfrm>
                    <a:prstGeom prst="rect">
                      <a:avLst/>
                    </a:prstGeom>
                    <a:noFill/>
                    <a:ln w="9525">
                      <a:noFill/>
                      <a:miter lim="800000"/>
                      <a:headEnd/>
                      <a:tailEnd/>
                    </a:ln>
                  </pic:spPr>
                </pic:pic>
              </a:graphicData>
            </a:graphic>
          </wp:inline>
        </w:drawing>
      </w:r>
    </w:p>
    <w:p w:rsidR="00810998" w:rsidRPr="005B6506" w:rsidRDefault="00810998" w:rsidP="00810998">
      <w:pPr>
        <w:spacing w:before="100" w:beforeAutospacing="1" w:after="100" w:afterAutospacing="1"/>
        <w:jc w:val="center"/>
        <w:outlineLvl w:val="0"/>
        <w:rPr>
          <w:rFonts w:ascii="Times New Roman" w:eastAsia="Times New Roman" w:hAnsi="Times New Roman"/>
          <w:b/>
          <w:bCs/>
          <w:kern w:val="36"/>
          <w:sz w:val="28"/>
          <w:szCs w:val="28"/>
        </w:rPr>
      </w:pPr>
      <w:proofErr w:type="spellStart"/>
      <w:r w:rsidRPr="00810998">
        <w:rPr>
          <w:rFonts w:ascii="Times New Roman" w:eastAsia="Times New Roman" w:hAnsi="Times New Roman"/>
          <w:b/>
          <w:bCs/>
          <w:kern w:val="36"/>
          <w:sz w:val="28"/>
          <w:szCs w:val="28"/>
        </w:rPr>
        <w:t>Διαδραστική</w:t>
      </w:r>
      <w:proofErr w:type="spellEnd"/>
      <w:r w:rsidRPr="00810998">
        <w:rPr>
          <w:rFonts w:ascii="Times New Roman" w:eastAsia="Times New Roman" w:hAnsi="Times New Roman"/>
          <w:b/>
          <w:bCs/>
          <w:kern w:val="36"/>
          <w:sz w:val="28"/>
          <w:szCs w:val="28"/>
        </w:rPr>
        <w:t xml:space="preserve"> εκδήλωση «Career </w:t>
      </w:r>
      <w:proofErr w:type="spellStart"/>
      <w:r w:rsidRPr="00810998">
        <w:rPr>
          <w:rFonts w:ascii="Times New Roman" w:eastAsia="Times New Roman" w:hAnsi="Times New Roman"/>
          <w:b/>
          <w:bCs/>
          <w:kern w:val="36"/>
          <w:sz w:val="28"/>
          <w:szCs w:val="28"/>
        </w:rPr>
        <w:t>Talks</w:t>
      </w:r>
      <w:proofErr w:type="spellEnd"/>
      <w:r w:rsidRPr="00810998">
        <w:rPr>
          <w:rFonts w:ascii="Times New Roman" w:eastAsia="Times New Roman" w:hAnsi="Times New Roman"/>
          <w:b/>
          <w:bCs/>
          <w:kern w:val="36"/>
          <w:sz w:val="28"/>
          <w:szCs w:val="28"/>
        </w:rPr>
        <w:t xml:space="preserve">» στο πλαίσιο της </w:t>
      </w:r>
    </w:p>
    <w:p w:rsidR="00810998" w:rsidRPr="005B6506" w:rsidRDefault="00810998" w:rsidP="00810998">
      <w:pPr>
        <w:spacing w:before="100" w:beforeAutospacing="1" w:after="100" w:afterAutospacing="1"/>
        <w:jc w:val="center"/>
        <w:outlineLvl w:val="0"/>
        <w:rPr>
          <w:rFonts w:ascii="Times New Roman" w:eastAsia="Times New Roman" w:hAnsi="Times New Roman"/>
          <w:b/>
          <w:bCs/>
          <w:kern w:val="36"/>
          <w:sz w:val="28"/>
          <w:szCs w:val="28"/>
        </w:rPr>
      </w:pPr>
      <w:r w:rsidRPr="00810998">
        <w:rPr>
          <w:rFonts w:ascii="Times New Roman" w:eastAsia="Times New Roman" w:hAnsi="Times New Roman"/>
          <w:b/>
          <w:bCs/>
          <w:kern w:val="36"/>
          <w:sz w:val="28"/>
          <w:szCs w:val="28"/>
        </w:rPr>
        <w:t>«Ημέρας Καριέρας 2018» του Πανεπιστημίου Ιωαννίνων</w:t>
      </w:r>
    </w:p>
    <w:p w:rsidR="005B6506" w:rsidRDefault="005B6506" w:rsidP="00810998">
      <w:pPr>
        <w:spacing w:before="100" w:beforeAutospacing="1" w:after="100" w:afterAutospacing="1"/>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lang w:val="en-US"/>
        </w:rPr>
        <w:t xml:space="preserve">8 </w:t>
      </w:r>
      <w:r>
        <w:rPr>
          <w:rFonts w:ascii="Times New Roman" w:eastAsia="Times New Roman" w:hAnsi="Times New Roman"/>
          <w:b/>
          <w:bCs/>
          <w:kern w:val="36"/>
          <w:sz w:val="28"/>
          <w:szCs w:val="28"/>
        </w:rPr>
        <w:t xml:space="preserve">Νοεμβρίου 2018,  ώρα:17.30 </w:t>
      </w:r>
    </w:p>
    <w:p w:rsidR="005B6506" w:rsidRPr="005B6506" w:rsidRDefault="005B6506" w:rsidP="00810998">
      <w:pPr>
        <w:spacing w:before="100" w:beforeAutospacing="1" w:after="100" w:afterAutospacing="1"/>
        <w:jc w:val="center"/>
        <w:outlineLvl w:val="0"/>
        <w:rPr>
          <w:rFonts w:ascii="Times New Roman" w:eastAsia="Times New Roman" w:hAnsi="Times New Roman"/>
          <w:b/>
          <w:bCs/>
          <w:kern w:val="36"/>
          <w:sz w:val="28"/>
          <w:szCs w:val="28"/>
          <w:lang w:val="en-US"/>
        </w:rPr>
      </w:pPr>
      <w:r>
        <w:rPr>
          <w:rFonts w:ascii="Times New Roman" w:eastAsia="Times New Roman" w:hAnsi="Times New Roman"/>
          <w:b/>
          <w:bCs/>
          <w:kern w:val="36"/>
          <w:sz w:val="28"/>
          <w:szCs w:val="28"/>
        </w:rPr>
        <w:t xml:space="preserve">Συνεδριακό Κέντρο "Κάρολος </w:t>
      </w:r>
      <w:proofErr w:type="spellStart"/>
      <w:r>
        <w:rPr>
          <w:rFonts w:ascii="Times New Roman" w:eastAsia="Times New Roman" w:hAnsi="Times New Roman"/>
          <w:b/>
          <w:bCs/>
          <w:kern w:val="36"/>
          <w:sz w:val="28"/>
          <w:szCs w:val="28"/>
        </w:rPr>
        <w:t>Παπούλιας</w:t>
      </w:r>
      <w:proofErr w:type="spellEnd"/>
      <w:r>
        <w:rPr>
          <w:rFonts w:ascii="Times New Roman" w:eastAsia="Times New Roman" w:hAnsi="Times New Roman"/>
          <w:b/>
          <w:bCs/>
          <w:kern w:val="36"/>
          <w:sz w:val="28"/>
          <w:szCs w:val="28"/>
        </w:rPr>
        <w:t>"</w:t>
      </w:r>
    </w:p>
    <w:p w:rsidR="00810998" w:rsidRPr="00810998" w:rsidRDefault="00810998" w:rsidP="0061217D">
      <w:pPr>
        <w:spacing w:line="360" w:lineRule="auto"/>
        <w:jc w:val="both"/>
        <w:rPr>
          <w:rFonts w:asciiTheme="minorHAnsi" w:hAnsiTheme="minorHAnsi"/>
          <w:sz w:val="28"/>
          <w:szCs w:val="28"/>
        </w:rPr>
      </w:pPr>
    </w:p>
    <w:p w:rsidR="0061217D" w:rsidRPr="00EC4C89" w:rsidRDefault="0061217D" w:rsidP="005B6506">
      <w:pPr>
        <w:jc w:val="both"/>
        <w:rPr>
          <w:rFonts w:asciiTheme="minorHAnsi" w:hAnsiTheme="minorHAnsi"/>
          <w:sz w:val="28"/>
          <w:szCs w:val="28"/>
        </w:rPr>
      </w:pPr>
      <w:r w:rsidRPr="0061217D">
        <w:rPr>
          <w:rFonts w:asciiTheme="minorHAnsi" w:hAnsiTheme="minorHAnsi"/>
          <w:sz w:val="28"/>
          <w:szCs w:val="28"/>
        </w:rPr>
        <w:t xml:space="preserve">Στο πλαίσιο της </w:t>
      </w:r>
      <w:r w:rsidRPr="00EB08C4">
        <w:rPr>
          <w:rFonts w:asciiTheme="minorHAnsi" w:hAnsiTheme="minorHAnsi"/>
          <w:b/>
          <w:sz w:val="28"/>
          <w:szCs w:val="28"/>
        </w:rPr>
        <w:t>"Ημέρας Καριέρας 2018"</w:t>
      </w:r>
      <w:r w:rsidRPr="0061217D">
        <w:rPr>
          <w:rFonts w:asciiTheme="minorHAnsi" w:hAnsiTheme="minorHAnsi"/>
          <w:sz w:val="28"/>
          <w:szCs w:val="28"/>
        </w:rPr>
        <w:t xml:space="preserve"> θα πραγματοποιηθεί για πρώτη φορά στα Ιωάννινα  το </w:t>
      </w:r>
      <w:r w:rsidRPr="0061217D">
        <w:rPr>
          <w:rFonts w:asciiTheme="minorHAnsi" w:hAnsiTheme="minorHAnsi"/>
          <w:b/>
          <w:bCs/>
          <w:sz w:val="28"/>
          <w:szCs w:val="28"/>
        </w:rPr>
        <w:t>"</w:t>
      </w:r>
      <w:r w:rsidRPr="0061217D">
        <w:rPr>
          <w:rFonts w:asciiTheme="minorHAnsi" w:hAnsiTheme="minorHAnsi"/>
          <w:b/>
          <w:bCs/>
          <w:sz w:val="28"/>
          <w:szCs w:val="28"/>
          <w:lang w:val="en-US"/>
        </w:rPr>
        <w:t>Career</w:t>
      </w:r>
      <w:r w:rsidRPr="0061217D">
        <w:rPr>
          <w:rFonts w:asciiTheme="minorHAnsi" w:hAnsiTheme="minorHAnsi"/>
          <w:b/>
          <w:bCs/>
          <w:sz w:val="28"/>
          <w:szCs w:val="28"/>
        </w:rPr>
        <w:t xml:space="preserve"> </w:t>
      </w:r>
      <w:r w:rsidRPr="0061217D">
        <w:rPr>
          <w:rFonts w:asciiTheme="minorHAnsi" w:hAnsiTheme="minorHAnsi"/>
          <w:b/>
          <w:bCs/>
          <w:sz w:val="28"/>
          <w:szCs w:val="28"/>
          <w:lang w:val="en-US"/>
        </w:rPr>
        <w:t>Talks</w:t>
      </w:r>
      <w:r w:rsidRPr="0061217D">
        <w:rPr>
          <w:rFonts w:asciiTheme="minorHAnsi" w:hAnsiTheme="minorHAnsi"/>
          <w:b/>
          <w:bCs/>
          <w:sz w:val="28"/>
          <w:szCs w:val="28"/>
        </w:rPr>
        <w:t>",</w:t>
      </w:r>
      <w:r w:rsidRPr="0061217D">
        <w:rPr>
          <w:rFonts w:asciiTheme="minorHAnsi" w:hAnsiTheme="minorHAnsi"/>
          <w:sz w:val="28"/>
          <w:szCs w:val="28"/>
        </w:rPr>
        <w:t xml:space="preserve"> μια </w:t>
      </w:r>
      <w:proofErr w:type="spellStart"/>
      <w:r w:rsidRPr="0061217D">
        <w:rPr>
          <w:rFonts w:asciiTheme="minorHAnsi" w:hAnsiTheme="minorHAnsi"/>
          <w:sz w:val="28"/>
          <w:szCs w:val="28"/>
        </w:rPr>
        <w:t>διαδραστική</w:t>
      </w:r>
      <w:proofErr w:type="spellEnd"/>
      <w:r w:rsidRPr="0061217D">
        <w:rPr>
          <w:rFonts w:asciiTheme="minorHAnsi" w:hAnsiTheme="minorHAnsi"/>
          <w:sz w:val="28"/>
          <w:szCs w:val="28"/>
        </w:rPr>
        <w:t xml:space="preserve"> εκδήλωση που έχει ως στόχο να αναδείξει τα μη τυπικά μονοπάτια εργασίας και μάθησης μέσω εμπνευσμένων ομιλιών από νέους αλλά και πιο έμπειρους επαγγελματίες, επιχειρηματίες και ερευνητές. Οι ψηφιακές θέσεις εργασίας, η κινητικότητα των νέων, η δικτύωση, η σύνδεση της έρευνας με την αγορά εργασίας, οι νέοι τρόποι «έξυπνης» διαχείρισης των σπουδών, η καινοτόμος επιχειρηματικότητα, η επωφελής δικτύωση με Έλληνες από όλο τον κόσμο και οι ευκαιρίες που υπάρχουν, αλλά δεν τις ξέρουμε, θα είναι στο επίκεντρο της συζήτησης με στόχο να διευρυνθούν οι ορίζοντες όλων όσων συμμετάσχουν!  </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Το «</w:t>
      </w:r>
      <w:r w:rsidRPr="0061217D">
        <w:rPr>
          <w:rStyle w:val="a3"/>
          <w:rFonts w:asciiTheme="minorHAnsi" w:hAnsiTheme="minorHAnsi"/>
          <w:sz w:val="28"/>
          <w:szCs w:val="28"/>
        </w:rPr>
        <w:t xml:space="preserve">Career </w:t>
      </w:r>
      <w:proofErr w:type="spellStart"/>
      <w:r w:rsidRPr="0061217D">
        <w:rPr>
          <w:rStyle w:val="a3"/>
          <w:rFonts w:asciiTheme="minorHAnsi" w:hAnsiTheme="minorHAnsi"/>
          <w:sz w:val="28"/>
          <w:szCs w:val="28"/>
        </w:rPr>
        <w:t>Talks</w:t>
      </w:r>
      <w:proofErr w:type="spellEnd"/>
      <w:r w:rsidRPr="0061217D">
        <w:rPr>
          <w:rFonts w:asciiTheme="minorHAnsi" w:hAnsiTheme="minorHAnsi"/>
          <w:sz w:val="28"/>
          <w:szCs w:val="28"/>
        </w:rPr>
        <w:t xml:space="preserve">» απευθύνεται σε φοιτητές όλων των τμημάτων, αποφοίτους, νέους, επαγγελματίες, </w:t>
      </w:r>
      <w:proofErr w:type="spellStart"/>
      <w:r w:rsidRPr="0061217D">
        <w:rPr>
          <w:rFonts w:asciiTheme="minorHAnsi" w:hAnsiTheme="minorHAnsi"/>
          <w:sz w:val="28"/>
          <w:szCs w:val="28"/>
        </w:rPr>
        <w:t>startuppers</w:t>
      </w:r>
      <w:proofErr w:type="spellEnd"/>
      <w:r w:rsidRPr="0061217D">
        <w:rPr>
          <w:rFonts w:asciiTheme="minorHAnsi" w:hAnsiTheme="minorHAnsi"/>
          <w:sz w:val="28"/>
          <w:szCs w:val="28"/>
        </w:rPr>
        <w:t>, ακαδημαϊκούς, εκπροσώπους θεσμικών φορέων, εκπαιδευτικούς ακόμη και γονείς!</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 xml:space="preserve">Είναι άραγε τόσο «στερεοτυπικά» τα πράγματα στην εποχή μας; Με ποιόν τρόπο μπορούμε να κάνουμε επιλογές που θα μας βοηθήσουν να αδράξουμε την ευκαιρία για έναν νέο επαγγελματικό και προσωπικό ορίζοντα; Μήπως απλά έχει αλλάξει ο τρόπος με τον οποίο μπορούμε να αξιοποιήσουμε τις σπουδές μας και να έχουμε ένα επαγγελματικό μονοπάτι διαφορετικό από το… προδιαγεγραμμένο; Πώς μπορούν να επιτευχθούν στενότερες συνεργασίες μεταξύ των Ελλήνων, εντός και εκτός της χώρας; Πώς μπορούν να λειτουργήσουν παραδειγματικά οι περιπτώσεις καινοτόμων ελληνικών επιχειρήσεων με έδρα τα Ιωάννινα για τη νέα επιχειρηματική πραγματικότητα της Ελλάδας; Ποιες είναι οι </w:t>
      </w:r>
      <w:r w:rsidRPr="0061217D">
        <w:rPr>
          <w:rFonts w:asciiTheme="minorHAnsi" w:hAnsiTheme="minorHAnsi"/>
          <w:sz w:val="28"/>
          <w:szCs w:val="28"/>
        </w:rPr>
        <w:lastRenderedPageBreak/>
        <w:t xml:space="preserve">διαστάσεις του </w:t>
      </w:r>
      <w:proofErr w:type="spellStart"/>
      <w:r w:rsidRPr="0061217D">
        <w:rPr>
          <w:rFonts w:asciiTheme="minorHAnsi" w:hAnsiTheme="minorHAnsi"/>
          <w:sz w:val="28"/>
          <w:szCs w:val="28"/>
        </w:rPr>
        <w:t>brain</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drain</w:t>
      </w:r>
      <w:proofErr w:type="spellEnd"/>
      <w:r w:rsidRPr="0061217D">
        <w:rPr>
          <w:rFonts w:asciiTheme="minorHAnsi" w:hAnsiTheme="minorHAnsi"/>
          <w:sz w:val="28"/>
          <w:szCs w:val="28"/>
        </w:rPr>
        <w:t xml:space="preserve"> που μπορούν να αξιοποιηθούν προς όφελος της ανάπτυξης, της οικονομίας και της κοινωνίας;</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Αυτά είναι μερικά μόνο από τα κρίσιμα ερωτήματα που θα απαντηθούν με την πολύτιμη συμβολή του κοινού σε δυο ξεχωριστά πάνελ, το ένα με επίκεντρο τις ανθρωπιστικές και κοινωνικές επιστήμες και το δεύτερο με επίκεντρο τις τεχνολογίες αιχμής και τις θετικές επιστήμες.</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Στο πρώτο πάνελ θα συμμετέχουν η </w:t>
      </w:r>
      <w:r w:rsidRPr="0061217D">
        <w:rPr>
          <w:rStyle w:val="a3"/>
          <w:rFonts w:asciiTheme="minorHAnsi" w:hAnsiTheme="minorHAnsi"/>
          <w:sz w:val="28"/>
          <w:szCs w:val="28"/>
        </w:rPr>
        <w:t xml:space="preserve">Μαρία </w:t>
      </w:r>
      <w:proofErr w:type="spellStart"/>
      <w:r w:rsidRPr="0061217D">
        <w:rPr>
          <w:rStyle w:val="a3"/>
          <w:rFonts w:asciiTheme="minorHAnsi" w:hAnsiTheme="minorHAnsi"/>
          <w:sz w:val="28"/>
          <w:szCs w:val="28"/>
        </w:rPr>
        <w:t>Καλιαμπού</w:t>
      </w:r>
      <w:proofErr w:type="spellEnd"/>
      <w:r w:rsidRPr="0061217D">
        <w:rPr>
          <w:rStyle w:val="a3"/>
          <w:rFonts w:asciiTheme="minorHAnsi" w:hAnsiTheme="minorHAnsi"/>
          <w:sz w:val="28"/>
          <w:szCs w:val="28"/>
        </w:rPr>
        <w:t>,</w:t>
      </w:r>
      <w:r w:rsidRPr="0061217D">
        <w:rPr>
          <w:rFonts w:asciiTheme="minorHAnsi" w:hAnsiTheme="minorHAnsi"/>
          <w:sz w:val="28"/>
          <w:szCs w:val="28"/>
        </w:rPr>
        <w:t xml:space="preserve"> </w:t>
      </w:r>
      <w:proofErr w:type="spellStart"/>
      <w:r w:rsidRPr="0061217D">
        <w:rPr>
          <w:rFonts w:asciiTheme="minorHAnsi" w:hAnsiTheme="minorHAnsi"/>
          <w:sz w:val="28"/>
          <w:szCs w:val="28"/>
        </w:rPr>
        <w:t>Senior</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Lector</w:t>
      </w:r>
      <w:proofErr w:type="spellEnd"/>
      <w:r w:rsidRPr="0061217D">
        <w:rPr>
          <w:rFonts w:asciiTheme="minorHAnsi" w:hAnsiTheme="minorHAnsi"/>
          <w:sz w:val="28"/>
          <w:szCs w:val="28"/>
        </w:rPr>
        <w:t xml:space="preserve"> της νέας ελληνικής γλώσσας στο </w:t>
      </w:r>
      <w:r w:rsidRPr="0061217D">
        <w:rPr>
          <w:rStyle w:val="a3"/>
          <w:rFonts w:asciiTheme="minorHAnsi" w:hAnsiTheme="minorHAnsi"/>
          <w:sz w:val="28"/>
          <w:szCs w:val="28"/>
        </w:rPr>
        <w:t xml:space="preserve">Πανεπιστήμιο </w:t>
      </w:r>
      <w:proofErr w:type="spellStart"/>
      <w:r w:rsidRPr="0061217D">
        <w:rPr>
          <w:rStyle w:val="a3"/>
          <w:rFonts w:asciiTheme="minorHAnsi" w:hAnsiTheme="minorHAnsi"/>
          <w:sz w:val="28"/>
          <w:szCs w:val="28"/>
        </w:rPr>
        <w:t>Yale</w:t>
      </w:r>
      <w:proofErr w:type="spellEnd"/>
      <w:r w:rsidRPr="0061217D">
        <w:rPr>
          <w:rFonts w:asciiTheme="minorHAnsi" w:hAnsiTheme="minorHAnsi"/>
          <w:sz w:val="28"/>
          <w:szCs w:val="28"/>
        </w:rPr>
        <w:t xml:space="preserve"> (μέσω </w:t>
      </w:r>
      <w:proofErr w:type="spellStart"/>
      <w:r w:rsidRPr="0061217D">
        <w:rPr>
          <w:rFonts w:asciiTheme="minorHAnsi" w:hAnsiTheme="minorHAnsi"/>
          <w:sz w:val="28"/>
          <w:szCs w:val="28"/>
        </w:rPr>
        <w:t>skype</w:t>
      </w:r>
      <w:proofErr w:type="spellEnd"/>
      <w:r w:rsidRPr="0061217D">
        <w:rPr>
          <w:rFonts w:asciiTheme="minorHAnsi" w:hAnsiTheme="minorHAnsi"/>
          <w:sz w:val="28"/>
          <w:szCs w:val="28"/>
        </w:rPr>
        <w:t xml:space="preserve">), ο </w:t>
      </w:r>
      <w:r w:rsidRPr="0061217D">
        <w:rPr>
          <w:rStyle w:val="a3"/>
          <w:rFonts w:asciiTheme="minorHAnsi" w:hAnsiTheme="minorHAnsi"/>
          <w:sz w:val="28"/>
          <w:szCs w:val="28"/>
        </w:rPr>
        <w:t>Κωνσταντίνος Μαραγκός</w:t>
      </w:r>
      <w:r w:rsidRPr="0061217D">
        <w:rPr>
          <w:rFonts w:asciiTheme="minorHAnsi" w:hAnsiTheme="minorHAnsi"/>
          <w:sz w:val="28"/>
          <w:szCs w:val="28"/>
        </w:rPr>
        <w:t xml:space="preserve">, συνιδρυτής του </w:t>
      </w:r>
      <w:r w:rsidRPr="0061217D">
        <w:rPr>
          <w:rStyle w:val="a3"/>
          <w:rFonts w:asciiTheme="minorHAnsi" w:hAnsiTheme="minorHAnsi"/>
          <w:sz w:val="28"/>
          <w:szCs w:val="28"/>
        </w:rPr>
        <w:t xml:space="preserve">WE </w:t>
      </w:r>
      <w:proofErr w:type="spellStart"/>
      <w:r w:rsidRPr="0061217D">
        <w:rPr>
          <w:rStyle w:val="a3"/>
          <w:rFonts w:asciiTheme="minorHAnsi" w:hAnsiTheme="minorHAnsi"/>
          <w:sz w:val="28"/>
          <w:szCs w:val="28"/>
        </w:rPr>
        <w:t>AfriHug</w:t>
      </w:r>
      <w:proofErr w:type="spellEnd"/>
      <w:r w:rsidRPr="0061217D">
        <w:rPr>
          <w:rStyle w:val="a3"/>
          <w:rFonts w:asciiTheme="minorHAnsi" w:hAnsiTheme="minorHAnsi"/>
          <w:sz w:val="28"/>
          <w:szCs w:val="28"/>
        </w:rPr>
        <w:t xml:space="preserve"> </w:t>
      </w:r>
      <w:r w:rsidRPr="0061217D">
        <w:rPr>
          <w:rFonts w:asciiTheme="minorHAnsi" w:hAnsiTheme="minorHAnsi"/>
          <w:sz w:val="28"/>
          <w:szCs w:val="28"/>
        </w:rPr>
        <w:t xml:space="preserve">και Erasmus </w:t>
      </w:r>
      <w:proofErr w:type="spellStart"/>
      <w:r w:rsidRPr="0061217D">
        <w:rPr>
          <w:rFonts w:asciiTheme="minorHAnsi" w:hAnsiTheme="minorHAnsi"/>
          <w:sz w:val="28"/>
          <w:szCs w:val="28"/>
        </w:rPr>
        <w:t>Mundus</w:t>
      </w:r>
      <w:proofErr w:type="spellEnd"/>
      <w:r w:rsidRPr="0061217D">
        <w:rPr>
          <w:rFonts w:asciiTheme="minorHAnsi" w:hAnsiTheme="minorHAnsi"/>
          <w:sz w:val="28"/>
          <w:szCs w:val="28"/>
        </w:rPr>
        <w:t xml:space="preserve"> Association </w:t>
      </w:r>
      <w:proofErr w:type="spellStart"/>
      <w:r w:rsidRPr="0061217D">
        <w:rPr>
          <w:rFonts w:asciiTheme="minorHAnsi" w:hAnsiTheme="minorHAnsi"/>
          <w:sz w:val="28"/>
          <w:szCs w:val="28"/>
        </w:rPr>
        <w:t>Ambassador</w:t>
      </w:r>
      <w:proofErr w:type="spellEnd"/>
      <w:r w:rsidRPr="0061217D">
        <w:rPr>
          <w:rFonts w:asciiTheme="minorHAnsi" w:hAnsiTheme="minorHAnsi"/>
          <w:sz w:val="28"/>
          <w:szCs w:val="28"/>
        </w:rPr>
        <w:t xml:space="preserve">, η </w:t>
      </w:r>
      <w:proofErr w:type="spellStart"/>
      <w:r w:rsidRPr="0061217D">
        <w:rPr>
          <w:rStyle w:val="a3"/>
          <w:rFonts w:asciiTheme="minorHAnsi" w:hAnsiTheme="minorHAnsi"/>
          <w:sz w:val="28"/>
          <w:szCs w:val="28"/>
        </w:rPr>
        <w:t>Φαίη</w:t>
      </w:r>
      <w:proofErr w:type="spellEnd"/>
      <w:r w:rsidRPr="0061217D">
        <w:rPr>
          <w:rStyle w:val="a3"/>
          <w:rFonts w:asciiTheme="minorHAnsi" w:hAnsiTheme="minorHAnsi"/>
          <w:sz w:val="28"/>
          <w:szCs w:val="28"/>
        </w:rPr>
        <w:t xml:space="preserve"> Ορφανού</w:t>
      </w:r>
      <w:r w:rsidRPr="0061217D">
        <w:rPr>
          <w:rFonts w:asciiTheme="minorHAnsi" w:hAnsiTheme="minorHAnsi"/>
          <w:sz w:val="28"/>
          <w:szCs w:val="28"/>
        </w:rPr>
        <w:t xml:space="preserve">, </w:t>
      </w:r>
      <w:proofErr w:type="spellStart"/>
      <w:r w:rsidRPr="0061217D">
        <w:rPr>
          <w:rFonts w:asciiTheme="minorHAnsi" w:hAnsiTheme="minorHAnsi"/>
          <w:sz w:val="28"/>
          <w:szCs w:val="28"/>
        </w:rPr>
        <w:t>Innovation</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Facilitator</w:t>
      </w:r>
      <w:proofErr w:type="spellEnd"/>
      <w:r w:rsidRPr="0061217D">
        <w:rPr>
          <w:rFonts w:asciiTheme="minorHAnsi" w:hAnsiTheme="minorHAnsi"/>
          <w:sz w:val="28"/>
          <w:szCs w:val="28"/>
        </w:rPr>
        <w:t xml:space="preserve"> στην </w:t>
      </w:r>
      <w:r w:rsidRPr="0061217D">
        <w:rPr>
          <w:rStyle w:val="a3"/>
          <w:rFonts w:asciiTheme="minorHAnsi" w:hAnsiTheme="minorHAnsi"/>
          <w:sz w:val="28"/>
          <w:szCs w:val="28"/>
        </w:rPr>
        <w:t xml:space="preserve">AELIA </w:t>
      </w:r>
      <w:r w:rsidRPr="0061217D">
        <w:rPr>
          <w:rFonts w:asciiTheme="minorHAnsi" w:hAnsiTheme="minorHAnsi"/>
          <w:sz w:val="28"/>
          <w:szCs w:val="28"/>
        </w:rPr>
        <w:t xml:space="preserve">και η </w:t>
      </w:r>
      <w:r w:rsidRPr="0061217D">
        <w:rPr>
          <w:rStyle w:val="a3"/>
          <w:rFonts w:asciiTheme="minorHAnsi" w:hAnsiTheme="minorHAnsi"/>
          <w:sz w:val="28"/>
          <w:szCs w:val="28"/>
        </w:rPr>
        <w:t xml:space="preserve">Όλγα </w:t>
      </w:r>
      <w:proofErr w:type="spellStart"/>
      <w:r w:rsidRPr="0061217D">
        <w:rPr>
          <w:rStyle w:val="a3"/>
          <w:rFonts w:asciiTheme="minorHAnsi" w:hAnsiTheme="minorHAnsi"/>
          <w:sz w:val="28"/>
          <w:szCs w:val="28"/>
        </w:rPr>
        <w:t>Σταμαθιουδάκη</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Organisational</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Development</w:t>
      </w:r>
      <w:proofErr w:type="spellEnd"/>
      <w:r w:rsidRPr="0061217D">
        <w:rPr>
          <w:rFonts w:asciiTheme="minorHAnsi" w:hAnsiTheme="minorHAnsi"/>
          <w:sz w:val="28"/>
          <w:szCs w:val="28"/>
        </w:rPr>
        <w:t xml:space="preserve"> &amp; </w:t>
      </w:r>
      <w:proofErr w:type="spellStart"/>
      <w:r w:rsidRPr="0061217D">
        <w:rPr>
          <w:rFonts w:asciiTheme="minorHAnsi" w:hAnsiTheme="minorHAnsi"/>
          <w:sz w:val="28"/>
          <w:szCs w:val="28"/>
        </w:rPr>
        <w:t>Corporate</w:t>
      </w:r>
      <w:proofErr w:type="spellEnd"/>
      <w:r w:rsidRPr="0061217D">
        <w:rPr>
          <w:rFonts w:asciiTheme="minorHAnsi" w:hAnsiTheme="minorHAnsi"/>
          <w:sz w:val="28"/>
          <w:szCs w:val="28"/>
        </w:rPr>
        <w:t xml:space="preserve"> Communication Director στην </w:t>
      </w:r>
      <w:r w:rsidRPr="0061217D">
        <w:rPr>
          <w:rStyle w:val="a3"/>
          <w:rFonts w:asciiTheme="minorHAnsi" w:hAnsiTheme="minorHAnsi"/>
          <w:sz w:val="28"/>
          <w:szCs w:val="28"/>
        </w:rPr>
        <w:t>Qualco</w:t>
      </w:r>
      <w:r w:rsidRPr="0061217D">
        <w:rPr>
          <w:rFonts w:asciiTheme="minorHAnsi" w:hAnsiTheme="minorHAnsi"/>
          <w:sz w:val="28"/>
          <w:szCs w:val="28"/>
        </w:rPr>
        <w:t>.</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Στο δεύτερο πάνελ θα συμμετέχουν ο </w:t>
      </w:r>
      <w:r w:rsidRPr="0061217D">
        <w:rPr>
          <w:rStyle w:val="a3"/>
          <w:rFonts w:asciiTheme="minorHAnsi" w:hAnsiTheme="minorHAnsi"/>
          <w:sz w:val="28"/>
          <w:szCs w:val="28"/>
        </w:rPr>
        <w:t xml:space="preserve">Μανώλης </w:t>
      </w:r>
      <w:proofErr w:type="spellStart"/>
      <w:r w:rsidRPr="0061217D">
        <w:rPr>
          <w:rStyle w:val="a3"/>
          <w:rFonts w:asciiTheme="minorHAnsi" w:hAnsiTheme="minorHAnsi"/>
          <w:sz w:val="28"/>
          <w:szCs w:val="28"/>
        </w:rPr>
        <w:t>Μπαμπάτσικος</w:t>
      </w:r>
      <w:proofErr w:type="spellEnd"/>
      <w:r w:rsidRPr="0061217D">
        <w:rPr>
          <w:rFonts w:asciiTheme="minorHAnsi" w:hAnsiTheme="minorHAnsi"/>
          <w:sz w:val="28"/>
          <w:szCs w:val="28"/>
        </w:rPr>
        <w:t xml:space="preserve">, 3D VR/AR </w:t>
      </w:r>
      <w:proofErr w:type="spellStart"/>
      <w:r w:rsidRPr="0061217D">
        <w:rPr>
          <w:rFonts w:asciiTheme="minorHAnsi" w:hAnsiTheme="minorHAnsi"/>
          <w:sz w:val="28"/>
          <w:szCs w:val="28"/>
        </w:rPr>
        <w:t>medical</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visualization</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artist</w:t>
      </w:r>
      <w:proofErr w:type="spellEnd"/>
      <w:r w:rsidRPr="0061217D">
        <w:rPr>
          <w:rFonts w:asciiTheme="minorHAnsi" w:hAnsiTheme="minorHAnsi"/>
          <w:sz w:val="28"/>
          <w:szCs w:val="28"/>
        </w:rPr>
        <w:t xml:space="preserve">, </w:t>
      </w:r>
      <w:r w:rsidRPr="0061217D">
        <w:rPr>
          <w:rStyle w:val="a3"/>
          <w:rFonts w:asciiTheme="minorHAnsi" w:hAnsiTheme="minorHAnsi"/>
          <w:sz w:val="28"/>
          <w:szCs w:val="28"/>
        </w:rPr>
        <w:t xml:space="preserve">3D </w:t>
      </w:r>
      <w:proofErr w:type="spellStart"/>
      <w:r w:rsidRPr="0061217D">
        <w:rPr>
          <w:rStyle w:val="a3"/>
          <w:rFonts w:asciiTheme="minorHAnsi" w:hAnsiTheme="minorHAnsi"/>
          <w:sz w:val="28"/>
          <w:szCs w:val="28"/>
        </w:rPr>
        <w:t>MedWorld</w:t>
      </w:r>
      <w:proofErr w:type="spellEnd"/>
      <w:r w:rsidRPr="0061217D">
        <w:rPr>
          <w:rStyle w:val="a3"/>
          <w:rFonts w:asciiTheme="minorHAnsi" w:hAnsiTheme="minorHAnsi"/>
          <w:sz w:val="28"/>
          <w:szCs w:val="28"/>
        </w:rPr>
        <w:t>,</w:t>
      </w:r>
      <w:r w:rsidRPr="0061217D">
        <w:rPr>
          <w:rFonts w:asciiTheme="minorHAnsi" w:hAnsiTheme="minorHAnsi"/>
          <w:sz w:val="28"/>
          <w:szCs w:val="28"/>
        </w:rPr>
        <w:t xml:space="preserve"> ο </w:t>
      </w:r>
      <w:r w:rsidRPr="0061217D">
        <w:rPr>
          <w:rStyle w:val="a3"/>
          <w:rFonts w:asciiTheme="minorHAnsi" w:hAnsiTheme="minorHAnsi"/>
          <w:sz w:val="28"/>
          <w:szCs w:val="28"/>
        </w:rPr>
        <w:t xml:space="preserve">Νικόλαος </w:t>
      </w:r>
      <w:proofErr w:type="spellStart"/>
      <w:r w:rsidRPr="0061217D">
        <w:rPr>
          <w:rStyle w:val="a3"/>
          <w:rFonts w:asciiTheme="minorHAnsi" w:hAnsiTheme="minorHAnsi"/>
          <w:sz w:val="28"/>
          <w:szCs w:val="28"/>
        </w:rPr>
        <w:t>Κόλμαν</w:t>
      </w:r>
      <w:proofErr w:type="spellEnd"/>
      <w:r w:rsidRPr="0061217D">
        <w:rPr>
          <w:rFonts w:asciiTheme="minorHAnsi" w:hAnsiTheme="minorHAnsi"/>
          <w:sz w:val="28"/>
          <w:szCs w:val="28"/>
        </w:rPr>
        <w:t xml:space="preserve">,   Πρόεδρος της </w:t>
      </w:r>
      <w:r w:rsidRPr="0061217D">
        <w:rPr>
          <w:rStyle w:val="a3"/>
          <w:rFonts w:asciiTheme="minorHAnsi" w:hAnsiTheme="minorHAnsi"/>
          <w:sz w:val="28"/>
          <w:szCs w:val="28"/>
        </w:rPr>
        <w:t xml:space="preserve">Πανελλήνιας Ένωσης Φαρμακοποιών </w:t>
      </w:r>
      <w:r>
        <w:rPr>
          <w:rStyle w:val="a3"/>
          <w:rFonts w:asciiTheme="minorHAnsi" w:hAnsiTheme="minorHAnsi"/>
          <w:sz w:val="28"/>
          <w:szCs w:val="28"/>
        </w:rPr>
        <w:t xml:space="preserve">και                                         </w:t>
      </w:r>
      <w:r w:rsidRPr="0030419A">
        <w:rPr>
          <w:bCs/>
        </w:rPr>
        <w:t xml:space="preserve">Αντιπρόεδρος </w:t>
      </w:r>
      <w:proofErr w:type="spellStart"/>
      <w:r w:rsidRPr="0061217D">
        <w:rPr>
          <w:rStyle w:val="a3"/>
          <w:rFonts w:asciiTheme="minorHAnsi" w:hAnsiTheme="minorHAnsi"/>
          <w:bCs w:val="0"/>
          <w:sz w:val="28"/>
          <w:szCs w:val="28"/>
        </w:rPr>
        <w:t>Leriva</w:t>
      </w:r>
      <w:proofErr w:type="spellEnd"/>
      <w:r w:rsidRPr="0061217D">
        <w:rPr>
          <w:rStyle w:val="a3"/>
          <w:rFonts w:asciiTheme="minorHAnsi" w:hAnsiTheme="minorHAnsi"/>
          <w:bCs w:val="0"/>
          <w:sz w:val="28"/>
          <w:szCs w:val="28"/>
        </w:rPr>
        <w:t xml:space="preserve"> </w:t>
      </w:r>
      <w:proofErr w:type="spellStart"/>
      <w:r w:rsidRPr="0061217D">
        <w:rPr>
          <w:rStyle w:val="a3"/>
          <w:rFonts w:asciiTheme="minorHAnsi" w:hAnsiTheme="minorHAnsi"/>
          <w:bCs w:val="0"/>
          <w:sz w:val="28"/>
          <w:szCs w:val="28"/>
        </w:rPr>
        <w:t>Pharma</w:t>
      </w:r>
      <w:proofErr w:type="spellEnd"/>
      <w:r w:rsidRPr="0061217D">
        <w:rPr>
          <w:rFonts w:asciiTheme="minorHAnsi" w:hAnsiTheme="minorHAnsi"/>
          <w:sz w:val="28"/>
          <w:szCs w:val="28"/>
        </w:rPr>
        <w:t xml:space="preserve">, η </w:t>
      </w:r>
      <w:r w:rsidRPr="0061217D">
        <w:rPr>
          <w:rStyle w:val="a3"/>
          <w:rFonts w:asciiTheme="minorHAnsi" w:hAnsiTheme="minorHAnsi"/>
          <w:sz w:val="28"/>
          <w:szCs w:val="28"/>
        </w:rPr>
        <w:t xml:space="preserve">Αναστασία </w:t>
      </w:r>
      <w:proofErr w:type="spellStart"/>
      <w:r w:rsidRPr="0061217D">
        <w:rPr>
          <w:rStyle w:val="a3"/>
          <w:rFonts w:asciiTheme="minorHAnsi" w:hAnsiTheme="minorHAnsi"/>
          <w:sz w:val="28"/>
          <w:szCs w:val="28"/>
        </w:rPr>
        <w:t>Νικολοπούλου</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Assistant</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Professor</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of</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Radiopharmaceutical</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Sciences</w:t>
      </w:r>
      <w:proofErr w:type="spellEnd"/>
      <w:r w:rsidRPr="0061217D">
        <w:rPr>
          <w:rFonts w:asciiTheme="minorHAnsi" w:hAnsiTheme="minorHAnsi"/>
          <w:sz w:val="28"/>
          <w:szCs w:val="28"/>
        </w:rPr>
        <w:t xml:space="preserve">, </w:t>
      </w:r>
      <w:proofErr w:type="spellStart"/>
      <w:r w:rsidRPr="0061217D">
        <w:rPr>
          <w:rStyle w:val="a3"/>
          <w:rFonts w:asciiTheme="minorHAnsi" w:hAnsiTheme="minorHAnsi"/>
          <w:sz w:val="28"/>
          <w:szCs w:val="28"/>
        </w:rPr>
        <w:t>Weill</w:t>
      </w:r>
      <w:proofErr w:type="spellEnd"/>
      <w:r w:rsidRPr="0061217D">
        <w:rPr>
          <w:rStyle w:val="a3"/>
          <w:rFonts w:asciiTheme="minorHAnsi" w:hAnsiTheme="minorHAnsi"/>
          <w:sz w:val="28"/>
          <w:szCs w:val="28"/>
        </w:rPr>
        <w:t xml:space="preserve"> </w:t>
      </w:r>
      <w:proofErr w:type="spellStart"/>
      <w:r w:rsidRPr="0061217D">
        <w:rPr>
          <w:rStyle w:val="a3"/>
          <w:rFonts w:asciiTheme="minorHAnsi" w:hAnsiTheme="minorHAnsi"/>
          <w:sz w:val="28"/>
          <w:szCs w:val="28"/>
        </w:rPr>
        <w:t>Cornell</w:t>
      </w:r>
      <w:proofErr w:type="spellEnd"/>
      <w:r w:rsidRPr="0061217D">
        <w:rPr>
          <w:rStyle w:val="a3"/>
          <w:rFonts w:asciiTheme="minorHAnsi" w:hAnsiTheme="minorHAnsi"/>
          <w:sz w:val="28"/>
          <w:szCs w:val="28"/>
        </w:rPr>
        <w:t xml:space="preserve"> </w:t>
      </w:r>
      <w:proofErr w:type="spellStart"/>
      <w:r w:rsidRPr="0061217D">
        <w:rPr>
          <w:rStyle w:val="a3"/>
          <w:rFonts w:asciiTheme="minorHAnsi" w:hAnsiTheme="minorHAnsi"/>
          <w:sz w:val="28"/>
          <w:szCs w:val="28"/>
        </w:rPr>
        <w:t>Medicine</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member</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of</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the</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board</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of</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Directors</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to</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the</w:t>
      </w:r>
      <w:proofErr w:type="spellEnd"/>
      <w:r w:rsidRPr="0061217D">
        <w:rPr>
          <w:rFonts w:asciiTheme="minorHAnsi" w:hAnsiTheme="minorHAnsi"/>
          <w:sz w:val="28"/>
          <w:szCs w:val="28"/>
        </w:rPr>
        <w:t xml:space="preserve"> </w:t>
      </w:r>
      <w:r w:rsidRPr="0061217D">
        <w:rPr>
          <w:rStyle w:val="a3"/>
          <w:rFonts w:asciiTheme="minorHAnsi" w:hAnsiTheme="minorHAnsi"/>
          <w:sz w:val="28"/>
          <w:szCs w:val="28"/>
        </w:rPr>
        <w:t xml:space="preserve">Hellenic </w:t>
      </w:r>
      <w:proofErr w:type="spellStart"/>
      <w:r w:rsidRPr="0061217D">
        <w:rPr>
          <w:rStyle w:val="a3"/>
          <w:rFonts w:asciiTheme="minorHAnsi" w:hAnsiTheme="minorHAnsi"/>
          <w:sz w:val="28"/>
          <w:szCs w:val="28"/>
        </w:rPr>
        <w:t>Bioscientific</w:t>
      </w:r>
      <w:proofErr w:type="spellEnd"/>
      <w:r w:rsidRPr="0061217D">
        <w:rPr>
          <w:rStyle w:val="a3"/>
          <w:rFonts w:asciiTheme="minorHAnsi" w:hAnsiTheme="minorHAnsi"/>
          <w:sz w:val="28"/>
          <w:szCs w:val="28"/>
        </w:rPr>
        <w:t xml:space="preserve"> Association </w:t>
      </w:r>
      <w:proofErr w:type="spellStart"/>
      <w:r w:rsidRPr="0061217D">
        <w:rPr>
          <w:rStyle w:val="a3"/>
          <w:rFonts w:asciiTheme="minorHAnsi" w:hAnsiTheme="minorHAnsi"/>
          <w:sz w:val="28"/>
          <w:szCs w:val="28"/>
        </w:rPr>
        <w:t>in</w:t>
      </w:r>
      <w:proofErr w:type="spellEnd"/>
      <w:r w:rsidRPr="0061217D">
        <w:rPr>
          <w:rStyle w:val="a3"/>
          <w:rFonts w:asciiTheme="minorHAnsi" w:hAnsiTheme="minorHAnsi"/>
          <w:sz w:val="28"/>
          <w:szCs w:val="28"/>
        </w:rPr>
        <w:t xml:space="preserve"> </w:t>
      </w:r>
      <w:proofErr w:type="spellStart"/>
      <w:r w:rsidRPr="0061217D">
        <w:rPr>
          <w:rStyle w:val="a3"/>
          <w:rFonts w:asciiTheme="minorHAnsi" w:hAnsiTheme="minorHAnsi"/>
          <w:sz w:val="28"/>
          <w:szCs w:val="28"/>
        </w:rPr>
        <w:t>the</w:t>
      </w:r>
      <w:proofErr w:type="spellEnd"/>
      <w:r w:rsidRPr="0061217D">
        <w:rPr>
          <w:rStyle w:val="a3"/>
          <w:rFonts w:asciiTheme="minorHAnsi" w:hAnsiTheme="minorHAnsi"/>
          <w:sz w:val="28"/>
          <w:szCs w:val="28"/>
        </w:rPr>
        <w:t xml:space="preserve"> USA</w:t>
      </w:r>
      <w:r w:rsidRPr="0061217D">
        <w:rPr>
          <w:rFonts w:asciiTheme="minorHAnsi" w:hAnsiTheme="minorHAnsi"/>
          <w:sz w:val="28"/>
          <w:szCs w:val="28"/>
        </w:rPr>
        <w:t xml:space="preserve"> (μέσω </w:t>
      </w:r>
      <w:proofErr w:type="spellStart"/>
      <w:r w:rsidRPr="0061217D">
        <w:rPr>
          <w:rFonts w:asciiTheme="minorHAnsi" w:hAnsiTheme="minorHAnsi"/>
          <w:sz w:val="28"/>
          <w:szCs w:val="28"/>
        </w:rPr>
        <w:t>skype</w:t>
      </w:r>
      <w:proofErr w:type="spellEnd"/>
      <w:r w:rsidRPr="0061217D">
        <w:rPr>
          <w:rFonts w:asciiTheme="minorHAnsi" w:hAnsiTheme="minorHAnsi"/>
          <w:sz w:val="28"/>
          <w:szCs w:val="28"/>
        </w:rPr>
        <w:t xml:space="preserve">), ο </w:t>
      </w:r>
      <w:r w:rsidRPr="0061217D">
        <w:rPr>
          <w:rStyle w:val="a3"/>
          <w:rFonts w:asciiTheme="minorHAnsi" w:hAnsiTheme="minorHAnsi"/>
          <w:sz w:val="28"/>
          <w:szCs w:val="28"/>
        </w:rPr>
        <w:t>Ηλίας Σταθάτος</w:t>
      </w:r>
      <w:r w:rsidRPr="0061217D">
        <w:rPr>
          <w:rFonts w:asciiTheme="minorHAnsi" w:hAnsiTheme="minorHAnsi"/>
          <w:sz w:val="28"/>
          <w:szCs w:val="28"/>
        </w:rPr>
        <w:t xml:space="preserve">, Καθηγητής Τμήματος Ηλεκτρολόγων Μηχανικών στο ΤΕΙ Δυτικής Ελλάδας και συνιδρυτής της </w:t>
      </w:r>
      <w:r w:rsidRPr="0061217D">
        <w:rPr>
          <w:rStyle w:val="a3"/>
          <w:rFonts w:asciiTheme="minorHAnsi" w:hAnsiTheme="minorHAnsi"/>
          <w:sz w:val="28"/>
          <w:szCs w:val="28"/>
        </w:rPr>
        <w:t xml:space="preserve">BRITE </w:t>
      </w:r>
      <w:proofErr w:type="spellStart"/>
      <w:r w:rsidRPr="0061217D">
        <w:rPr>
          <w:rStyle w:val="a3"/>
          <w:rFonts w:asciiTheme="minorHAnsi" w:hAnsiTheme="minorHAnsi"/>
          <w:sz w:val="28"/>
          <w:szCs w:val="28"/>
        </w:rPr>
        <w:t>Solar</w:t>
      </w:r>
      <w:proofErr w:type="spellEnd"/>
      <w:r w:rsidRPr="0061217D">
        <w:rPr>
          <w:rStyle w:val="a3"/>
          <w:rFonts w:asciiTheme="minorHAnsi" w:hAnsiTheme="minorHAnsi"/>
          <w:sz w:val="28"/>
          <w:szCs w:val="28"/>
        </w:rPr>
        <w:t xml:space="preserve"> </w:t>
      </w:r>
      <w:proofErr w:type="spellStart"/>
      <w:r w:rsidRPr="0061217D">
        <w:rPr>
          <w:rStyle w:val="a3"/>
          <w:rFonts w:asciiTheme="minorHAnsi" w:hAnsiTheme="minorHAnsi"/>
          <w:sz w:val="28"/>
          <w:szCs w:val="28"/>
        </w:rPr>
        <w:t>Hellas</w:t>
      </w:r>
      <w:proofErr w:type="spellEnd"/>
      <w:r w:rsidRPr="0061217D">
        <w:rPr>
          <w:rFonts w:asciiTheme="minorHAnsi" w:hAnsiTheme="minorHAnsi"/>
          <w:sz w:val="28"/>
          <w:szCs w:val="28"/>
        </w:rPr>
        <w:t xml:space="preserve">, ο </w:t>
      </w:r>
      <w:r w:rsidRPr="0061217D">
        <w:rPr>
          <w:rStyle w:val="a3"/>
          <w:rFonts w:asciiTheme="minorHAnsi" w:hAnsiTheme="minorHAnsi"/>
          <w:sz w:val="28"/>
          <w:szCs w:val="28"/>
        </w:rPr>
        <w:t xml:space="preserve">Ιωάννης </w:t>
      </w:r>
      <w:proofErr w:type="spellStart"/>
      <w:r w:rsidRPr="0061217D">
        <w:rPr>
          <w:rStyle w:val="a3"/>
          <w:rFonts w:asciiTheme="minorHAnsi" w:hAnsiTheme="minorHAnsi"/>
          <w:sz w:val="28"/>
          <w:szCs w:val="28"/>
        </w:rPr>
        <w:t>Τσιλιμπάρης</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Managing</w:t>
      </w:r>
      <w:proofErr w:type="spellEnd"/>
      <w:r w:rsidRPr="0061217D">
        <w:rPr>
          <w:rFonts w:asciiTheme="minorHAnsi" w:hAnsiTheme="minorHAnsi"/>
          <w:sz w:val="28"/>
          <w:szCs w:val="28"/>
        </w:rPr>
        <w:t xml:space="preserve"> Director στην</w:t>
      </w:r>
      <w:r w:rsidRPr="0061217D">
        <w:rPr>
          <w:rStyle w:val="a3"/>
          <w:rFonts w:asciiTheme="minorHAnsi" w:hAnsiTheme="minorHAnsi"/>
          <w:sz w:val="28"/>
          <w:szCs w:val="28"/>
        </w:rPr>
        <w:t xml:space="preserve"> P&amp;I </w:t>
      </w:r>
      <w:proofErr w:type="spellStart"/>
      <w:r w:rsidRPr="0061217D">
        <w:rPr>
          <w:rStyle w:val="a3"/>
          <w:rFonts w:asciiTheme="minorHAnsi" w:hAnsiTheme="minorHAnsi"/>
          <w:sz w:val="28"/>
          <w:szCs w:val="28"/>
        </w:rPr>
        <w:t>Hellas</w:t>
      </w:r>
      <w:proofErr w:type="spellEnd"/>
      <w:r w:rsidRPr="0061217D">
        <w:rPr>
          <w:rStyle w:val="a3"/>
          <w:rFonts w:asciiTheme="minorHAnsi" w:hAnsiTheme="minorHAnsi"/>
          <w:sz w:val="28"/>
          <w:szCs w:val="28"/>
        </w:rPr>
        <w:t xml:space="preserve"> Ltd</w:t>
      </w:r>
      <w:r w:rsidRPr="0061217D">
        <w:rPr>
          <w:rFonts w:asciiTheme="minorHAnsi" w:hAnsiTheme="minorHAnsi"/>
          <w:sz w:val="28"/>
          <w:szCs w:val="28"/>
        </w:rPr>
        <w:t xml:space="preserve"> και ο </w:t>
      </w:r>
      <w:r w:rsidRPr="0061217D">
        <w:rPr>
          <w:rStyle w:val="a3"/>
          <w:rFonts w:asciiTheme="minorHAnsi" w:hAnsiTheme="minorHAnsi"/>
          <w:sz w:val="28"/>
          <w:szCs w:val="28"/>
        </w:rPr>
        <w:t>Νικόλαος Μοσχάτος,</w:t>
      </w:r>
      <w:r w:rsidRPr="0061217D">
        <w:rPr>
          <w:rFonts w:asciiTheme="minorHAnsi" w:hAnsiTheme="minorHAnsi"/>
          <w:sz w:val="28"/>
          <w:szCs w:val="28"/>
        </w:rPr>
        <w:t xml:space="preserve"> Διευθυντής Ανθρώπινου Δυναμικού στην </w:t>
      </w:r>
      <w:proofErr w:type="spellStart"/>
      <w:r w:rsidRPr="0061217D">
        <w:rPr>
          <w:rStyle w:val="a3"/>
          <w:rFonts w:asciiTheme="minorHAnsi" w:hAnsiTheme="minorHAnsi"/>
          <w:sz w:val="28"/>
          <w:szCs w:val="28"/>
        </w:rPr>
        <w:t>Accenture</w:t>
      </w:r>
      <w:proofErr w:type="spellEnd"/>
      <w:r w:rsidRPr="0061217D">
        <w:rPr>
          <w:rFonts w:asciiTheme="minorHAnsi" w:hAnsiTheme="minorHAnsi"/>
          <w:sz w:val="28"/>
          <w:szCs w:val="28"/>
        </w:rPr>
        <w:t>.</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 xml:space="preserve">Τα δυο πάνελ θα συντονίσουν ο </w:t>
      </w:r>
      <w:r w:rsidRPr="0061217D">
        <w:rPr>
          <w:rStyle w:val="a3"/>
          <w:rFonts w:asciiTheme="minorHAnsi" w:hAnsiTheme="minorHAnsi"/>
          <w:sz w:val="28"/>
          <w:szCs w:val="28"/>
        </w:rPr>
        <w:t>Δημήτρης Μαραγκός</w:t>
      </w:r>
      <w:r w:rsidRPr="0061217D">
        <w:rPr>
          <w:rFonts w:asciiTheme="minorHAnsi" w:hAnsiTheme="minorHAnsi"/>
          <w:sz w:val="28"/>
          <w:szCs w:val="28"/>
        </w:rPr>
        <w:t xml:space="preserve">, συντονιστής της πρωτοβουλίας «Γέφυρες Γνώσης και Συνεργασίας» και η </w:t>
      </w:r>
      <w:r w:rsidRPr="0061217D">
        <w:rPr>
          <w:rStyle w:val="a3"/>
          <w:rFonts w:asciiTheme="minorHAnsi" w:hAnsiTheme="minorHAnsi"/>
          <w:sz w:val="28"/>
          <w:szCs w:val="28"/>
        </w:rPr>
        <w:t>Έφη Γερωνυμάκη,</w:t>
      </w:r>
      <w:r w:rsidRPr="0061217D">
        <w:rPr>
          <w:rFonts w:asciiTheme="minorHAnsi" w:hAnsiTheme="minorHAnsi"/>
          <w:sz w:val="28"/>
          <w:szCs w:val="28"/>
        </w:rPr>
        <w:t xml:space="preserve"> Υπεύθυνη της Δομής Απασχόλησης και Σταδιοδρομίας του Πανεπιστημίου Ιωαννίνων.</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t xml:space="preserve">Την εκδήλωση θα χαιρετήσουν ο Πρύτανης του Πανεπιστημίου Ιωαννίνων, </w:t>
      </w:r>
      <w:r w:rsidRPr="0061217D">
        <w:rPr>
          <w:rStyle w:val="a3"/>
          <w:rFonts w:asciiTheme="minorHAnsi" w:hAnsiTheme="minorHAnsi"/>
          <w:sz w:val="28"/>
          <w:szCs w:val="28"/>
        </w:rPr>
        <w:t>Τριαντάφυλλος Αλμπάνης</w:t>
      </w:r>
      <w:r w:rsidRPr="0061217D">
        <w:rPr>
          <w:rFonts w:asciiTheme="minorHAnsi" w:hAnsiTheme="minorHAnsi"/>
          <w:sz w:val="28"/>
          <w:szCs w:val="28"/>
        </w:rPr>
        <w:t xml:space="preserve">, ο Καθηγητής του Τμήματος Χημείας Πανεπιστημίου Ιωαννίνων και Επιστημονικά Υπεύθυνος του EURAXESS Services </w:t>
      </w:r>
      <w:proofErr w:type="spellStart"/>
      <w:r w:rsidRPr="0061217D">
        <w:rPr>
          <w:rFonts w:asciiTheme="minorHAnsi" w:hAnsiTheme="minorHAnsi"/>
          <w:sz w:val="28"/>
          <w:szCs w:val="28"/>
        </w:rPr>
        <w:t>Centre</w:t>
      </w:r>
      <w:proofErr w:type="spellEnd"/>
      <w:r w:rsidRPr="0061217D">
        <w:rPr>
          <w:rFonts w:asciiTheme="minorHAnsi" w:hAnsiTheme="minorHAnsi"/>
          <w:sz w:val="28"/>
          <w:szCs w:val="28"/>
        </w:rPr>
        <w:t xml:space="preserve"> Πανεπιστημίου Ιωαννίνων, </w:t>
      </w:r>
      <w:proofErr w:type="spellStart"/>
      <w:r w:rsidRPr="0061217D">
        <w:rPr>
          <w:rStyle w:val="a3"/>
          <w:rFonts w:asciiTheme="minorHAnsi" w:hAnsiTheme="minorHAnsi"/>
          <w:sz w:val="28"/>
          <w:szCs w:val="28"/>
        </w:rPr>
        <w:t>Μάμαντος</w:t>
      </w:r>
      <w:proofErr w:type="spellEnd"/>
      <w:r w:rsidRPr="0061217D">
        <w:rPr>
          <w:rStyle w:val="a3"/>
          <w:rFonts w:asciiTheme="minorHAnsi" w:hAnsiTheme="minorHAnsi"/>
          <w:sz w:val="28"/>
          <w:szCs w:val="28"/>
        </w:rPr>
        <w:t xml:space="preserve"> </w:t>
      </w:r>
      <w:proofErr w:type="spellStart"/>
      <w:r w:rsidRPr="0061217D">
        <w:rPr>
          <w:rStyle w:val="a3"/>
          <w:rFonts w:asciiTheme="minorHAnsi" w:hAnsiTheme="minorHAnsi"/>
          <w:sz w:val="28"/>
          <w:szCs w:val="28"/>
        </w:rPr>
        <w:t>Προδρομίδης</w:t>
      </w:r>
      <w:proofErr w:type="spellEnd"/>
      <w:r w:rsidRPr="0061217D">
        <w:rPr>
          <w:rFonts w:asciiTheme="minorHAnsi" w:hAnsiTheme="minorHAnsi"/>
          <w:sz w:val="28"/>
          <w:szCs w:val="28"/>
        </w:rPr>
        <w:t xml:space="preserve"> και ο </w:t>
      </w:r>
      <w:r w:rsidRPr="0061217D">
        <w:rPr>
          <w:rStyle w:val="a3"/>
          <w:rFonts w:asciiTheme="minorHAnsi" w:hAnsiTheme="minorHAnsi"/>
          <w:sz w:val="28"/>
          <w:szCs w:val="28"/>
        </w:rPr>
        <w:t>Δημήτριος Σανόπουλος,</w:t>
      </w:r>
      <w:r w:rsidRPr="0061217D">
        <w:rPr>
          <w:rFonts w:asciiTheme="minorHAnsi" w:hAnsiTheme="minorHAnsi"/>
          <w:sz w:val="28"/>
          <w:szCs w:val="28"/>
        </w:rPr>
        <w:t xml:space="preserve"> Συντονιστής του Ελληνικού Δικτύου EURAXESS, Εθνικό Κέντρο Έρευνας και Τεχνολογικής Ανάπτυξης (ΕΚΕΤΑ).</w:t>
      </w:r>
    </w:p>
    <w:p w:rsidR="0061217D" w:rsidRPr="0061217D" w:rsidRDefault="0061217D" w:rsidP="0061217D">
      <w:pPr>
        <w:pStyle w:val="Web"/>
        <w:jc w:val="both"/>
        <w:rPr>
          <w:rFonts w:asciiTheme="minorHAnsi" w:hAnsiTheme="minorHAnsi"/>
          <w:sz w:val="28"/>
          <w:szCs w:val="28"/>
        </w:rPr>
      </w:pPr>
      <w:r w:rsidRPr="0061217D">
        <w:rPr>
          <w:rFonts w:asciiTheme="minorHAnsi" w:hAnsiTheme="minorHAnsi"/>
          <w:sz w:val="28"/>
          <w:szCs w:val="28"/>
        </w:rPr>
        <w:lastRenderedPageBreak/>
        <w:t xml:space="preserve">Η συμμετοχή στην ημερίδα είναι ελεύθερη, με </w:t>
      </w:r>
      <w:hyperlink r:id="rId5" w:tgtFrame="_blank" w:history="1">
        <w:r w:rsidRPr="0061217D">
          <w:rPr>
            <w:rStyle w:val="-"/>
            <w:rFonts w:asciiTheme="minorHAnsi" w:hAnsiTheme="minorHAnsi"/>
            <w:b/>
            <w:bCs/>
            <w:sz w:val="28"/>
            <w:szCs w:val="28"/>
          </w:rPr>
          <w:t>προεγγραφή</w:t>
        </w:r>
      </w:hyperlink>
      <w:r w:rsidRPr="0061217D">
        <w:rPr>
          <w:rFonts w:asciiTheme="minorHAnsi" w:hAnsiTheme="minorHAnsi"/>
          <w:sz w:val="28"/>
          <w:szCs w:val="28"/>
        </w:rPr>
        <w:t xml:space="preserve">, καθώς οι θέσεις είναι περιορισμένες. Όσοι δεν μπορούν να παραβρίσκονται με φυσική παρουσία στην εκδήλωση θα έχουν την ευκαιρία να την παρακολουθήσουν μέσω </w:t>
      </w:r>
      <w:proofErr w:type="spellStart"/>
      <w:r w:rsidRPr="0061217D">
        <w:rPr>
          <w:rFonts w:asciiTheme="minorHAnsi" w:hAnsiTheme="minorHAnsi"/>
          <w:sz w:val="28"/>
          <w:szCs w:val="28"/>
        </w:rPr>
        <w:t>live</w:t>
      </w:r>
      <w:proofErr w:type="spellEnd"/>
      <w:r w:rsidRPr="0061217D">
        <w:rPr>
          <w:rFonts w:asciiTheme="minorHAnsi" w:hAnsiTheme="minorHAnsi"/>
          <w:sz w:val="28"/>
          <w:szCs w:val="28"/>
        </w:rPr>
        <w:t xml:space="preserve"> </w:t>
      </w:r>
      <w:proofErr w:type="spellStart"/>
      <w:r w:rsidRPr="0061217D">
        <w:rPr>
          <w:rFonts w:asciiTheme="minorHAnsi" w:hAnsiTheme="minorHAnsi"/>
          <w:sz w:val="28"/>
          <w:szCs w:val="28"/>
        </w:rPr>
        <w:t>streaming</w:t>
      </w:r>
      <w:proofErr w:type="spellEnd"/>
      <w:r w:rsidRPr="0061217D">
        <w:rPr>
          <w:rFonts w:asciiTheme="minorHAnsi" w:hAnsiTheme="minorHAnsi"/>
          <w:sz w:val="28"/>
          <w:szCs w:val="28"/>
        </w:rPr>
        <w:t>.</w:t>
      </w:r>
    </w:p>
    <w:p w:rsidR="0061217D" w:rsidRDefault="0061217D" w:rsidP="00810998">
      <w:pPr>
        <w:jc w:val="both"/>
        <w:rPr>
          <w:rFonts w:asciiTheme="minorHAnsi" w:hAnsiTheme="minorHAnsi"/>
          <w:bCs/>
          <w:sz w:val="28"/>
          <w:szCs w:val="28"/>
        </w:rPr>
      </w:pPr>
      <w:r w:rsidRPr="0061217D">
        <w:rPr>
          <w:rFonts w:asciiTheme="minorHAnsi" w:hAnsiTheme="minorHAnsi"/>
          <w:sz w:val="28"/>
          <w:szCs w:val="28"/>
        </w:rPr>
        <w:t>Το «</w:t>
      </w:r>
      <w:r w:rsidRPr="0061217D">
        <w:rPr>
          <w:rFonts w:asciiTheme="minorHAnsi" w:hAnsiTheme="minorHAnsi"/>
          <w:b/>
          <w:bCs/>
          <w:sz w:val="28"/>
          <w:szCs w:val="28"/>
        </w:rPr>
        <w:t xml:space="preserve">Career </w:t>
      </w:r>
      <w:proofErr w:type="spellStart"/>
      <w:r w:rsidRPr="0061217D">
        <w:rPr>
          <w:rFonts w:asciiTheme="minorHAnsi" w:hAnsiTheme="minorHAnsi"/>
          <w:b/>
          <w:bCs/>
          <w:sz w:val="28"/>
          <w:szCs w:val="28"/>
        </w:rPr>
        <w:t>Talks</w:t>
      </w:r>
      <w:proofErr w:type="spellEnd"/>
      <w:r w:rsidRPr="0061217D">
        <w:rPr>
          <w:rFonts w:asciiTheme="minorHAnsi" w:hAnsiTheme="minorHAnsi"/>
          <w:b/>
          <w:bCs/>
          <w:sz w:val="28"/>
          <w:szCs w:val="28"/>
        </w:rPr>
        <w:t xml:space="preserve">» </w:t>
      </w:r>
      <w:r w:rsidRPr="0061217D">
        <w:rPr>
          <w:rFonts w:asciiTheme="minorHAnsi" w:hAnsiTheme="minorHAnsi"/>
          <w:sz w:val="28"/>
          <w:szCs w:val="28"/>
        </w:rPr>
        <w:t xml:space="preserve">συνδιοργανώνει η Δομή Απασχόλησης &amp; Σταδιοδρομίας του Πανεπιστημίου Ιωαννίνων, </w:t>
      </w:r>
      <w:hyperlink r:id="rId6" w:history="1">
        <w:r w:rsidRPr="0061217D">
          <w:rPr>
            <w:rStyle w:val="-"/>
            <w:rFonts w:asciiTheme="minorHAnsi" w:hAnsiTheme="minorHAnsi"/>
            <w:sz w:val="28"/>
            <w:szCs w:val="28"/>
            <w:lang w:val="en-US"/>
          </w:rPr>
          <w:t>Euraxess</w:t>
        </w:r>
        <w:r w:rsidRPr="0061217D">
          <w:rPr>
            <w:rStyle w:val="-"/>
            <w:rFonts w:asciiTheme="minorHAnsi" w:hAnsiTheme="minorHAnsi"/>
            <w:sz w:val="28"/>
            <w:szCs w:val="28"/>
          </w:rPr>
          <w:t xml:space="preserve"> </w:t>
        </w:r>
        <w:r w:rsidRPr="0061217D">
          <w:rPr>
            <w:rStyle w:val="-"/>
            <w:rFonts w:asciiTheme="minorHAnsi" w:hAnsiTheme="minorHAnsi"/>
            <w:sz w:val="28"/>
            <w:szCs w:val="28"/>
            <w:lang w:val="en-US"/>
          </w:rPr>
          <w:t>Services</w:t>
        </w:r>
        <w:r w:rsidRPr="0061217D">
          <w:rPr>
            <w:rStyle w:val="-"/>
            <w:rFonts w:asciiTheme="minorHAnsi" w:hAnsiTheme="minorHAnsi"/>
            <w:sz w:val="28"/>
            <w:szCs w:val="28"/>
          </w:rPr>
          <w:t xml:space="preserve"> </w:t>
        </w:r>
        <w:r w:rsidRPr="0061217D">
          <w:rPr>
            <w:rStyle w:val="-"/>
            <w:rFonts w:asciiTheme="minorHAnsi" w:hAnsiTheme="minorHAnsi"/>
            <w:sz w:val="28"/>
            <w:szCs w:val="28"/>
            <w:lang w:val="en-US"/>
          </w:rPr>
          <w:t>Centre</w:t>
        </w:r>
      </w:hyperlink>
      <w:r w:rsidRPr="0061217D">
        <w:rPr>
          <w:rFonts w:asciiTheme="minorHAnsi" w:hAnsiTheme="minorHAnsi"/>
          <w:sz w:val="28"/>
          <w:szCs w:val="28"/>
        </w:rPr>
        <w:t xml:space="preserve"> και το Εθνικό Κέντρο Τεκμηρίωσης στο πλαίσιο του </w:t>
      </w:r>
      <w:r w:rsidRPr="0061217D">
        <w:rPr>
          <w:rFonts w:asciiTheme="minorHAnsi" w:hAnsiTheme="minorHAnsi"/>
          <w:sz w:val="28"/>
          <w:szCs w:val="28"/>
          <w:lang w:val="en-US"/>
        </w:rPr>
        <w:t>project</w:t>
      </w:r>
      <w:r w:rsidRPr="0061217D">
        <w:rPr>
          <w:rFonts w:asciiTheme="minorHAnsi" w:hAnsiTheme="minorHAnsi"/>
          <w:sz w:val="28"/>
          <w:szCs w:val="28"/>
        </w:rPr>
        <w:t xml:space="preserve"> </w:t>
      </w:r>
      <w:r w:rsidRPr="0061217D">
        <w:rPr>
          <w:rFonts w:asciiTheme="minorHAnsi" w:hAnsiTheme="minorHAnsi"/>
          <w:b/>
          <w:bCs/>
          <w:sz w:val="28"/>
          <w:szCs w:val="28"/>
        </w:rPr>
        <w:t>ERA-</w:t>
      </w:r>
      <w:proofErr w:type="spellStart"/>
      <w:r w:rsidRPr="0061217D">
        <w:rPr>
          <w:rFonts w:asciiTheme="minorHAnsi" w:hAnsiTheme="minorHAnsi"/>
          <w:b/>
          <w:bCs/>
          <w:sz w:val="28"/>
          <w:szCs w:val="28"/>
        </w:rPr>
        <w:t>Mobilcar.GR</w:t>
      </w:r>
      <w:proofErr w:type="spellEnd"/>
      <w:r w:rsidRPr="0061217D">
        <w:rPr>
          <w:rFonts w:asciiTheme="minorHAnsi" w:hAnsiTheme="minorHAnsi"/>
          <w:sz w:val="28"/>
          <w:szCs w:val="28"/>
        </w:rPr>
        <w:t xml:space="preserve"> και της πρωτοβουλίας </w:t>
      </w:r>
      <w:r w:rsidRPr="0061217D">
        <w:rPr>
          <w:rFonts w:asciiTheme="minorHAnsi" w:hAnsiTheme="minorHAnsi"/>
          <w:b/>
          <w:bCs/>
          <w:sz w:val="28"/>
          <w:szCs w:val="28"/>
        </w:rPr>
        <w:t>«Γέφυρες Γνώσης και Συνεργασίας»</w:t>
      </w:r>
      <w:r w:rsidR="00EC4C89">
        <w:rPr>
          <w:rFonts w:asciiTheme="minorHAnsi" w:hAnsiTheme="minorHAnsi"/>
          <w:b/>
          <w:bCs/>
          <w:sz w:val="28"/>
          <w:szCs w:val="28"/>
        </w:rPr>
        <w:t xml:space="preserve"> </w:t>
      </w:r>
      <w:r w:rsidR="00EC4C89" w:rsidRPr="00EC4C89">
        <w:rPr>
          <w:rFonts w:asciiTheme="minorHAnsi" w:hAnsiTheme="minorHAnsi"/>
          <w:bCs/>
          <w:sz w:val="28"/>
          <w:szCs w:val="28"/>
        </w:rPr>
        <w:t>αντίστοιχα.</w:t>
      </w:r>
    </w:p>
    <w:p w:rsidR="00810998" w:rsidRDefault="00810998" w:rsidP="0061217D">
      <w:pPr>
        <w:spacing w:line="360" w:lineRule="auto"/>
        <w:jc w:val="both"/>
        <w:rPr>
          <w:rFonts w:asciiTheme="minorHAnsi" w:hAnsiTheme="minorHAnsi"/>
          <w:bCs/>
          <w:sz w:val="28"/>
          <w:szCs w:val="28"/>
        </w:rPr>
      </w:pPr>
    </w:p>
    <w:p w:rsidR="00810998" w:rsidRPr="00810998" w:rsidRDefault="00810998" w:rsidP="0061217D">
      <w:pPr>
        <w:spacing w:line="360" w:lineRule="auto"/>
        <w:jc w:val="both"/>
        <w:rPr>
          <w:rFonts w:asciiTheme="minorHAnsi" w:hAnsiTheme="minorHAnsi"/>
          <w:bCs/>
          <w:sz w:val="28"/>
          <w:szCs w:val="28"/>
        </w:rPr>
      </w:pPr>
      <w:r>
        <w:rPr>
          <w:rFonts w:asciiTheme="minorHAnsi" w:hAnsiTheme="minorHAnsi"/>
          <w:bCs/>
          <w:sz w:val="28"/>
          <w:szCs w:val="28"/>
        </w:rPr>
        <w:t xml:space="preserve">Σχετική Ιστοσελίδα: </w:t>
      </w:r>
      <w:hyperlink r:id="rId7" w:history="1">
        <w:r w:rsidRPr="00810998">
          <w:rPr>
            <w:rStyle w:val="-"/>
            <w:rFonts w:asciiTheme="minorHAnsi" w:hAnsiTheme="minorHAnsi"/>
            <w:bCs/>
            <w:sz w:val="28"/>
            <w:szCs w:val="28"/>
            <w:lang w:val="en-US"/>
          </w:rPr>
          <w:t>http</w:t>
        </w:r>
        <w:r w:rsidRPr="00810998">
          <w:rPr>
            <w:rStyle w:val="-"/>
            <w:rFonts w:asciiTheme="minorHAnsi" w:hAnsiTheme="minorHAnsi"/>
            <w:bCs/>
            <w:sz w:val="28"/>
            <w:szCs w:val="28"/>
          </w:rPr>
          <w:t>://</w:t>
        </w:r>
        <w:proofErr w:type="spellStart"/>
        <w:r w:rsidRPr="00810998">
          <w:rPr>
            <w:rStyle w:val="-"/>
            <w:rFonts w:asciiTheme="minorHAnsi" w:hAnsiTheme="minorHAnsi"/>
            <w:bCs/>
            <w:sz w:val="28"/>
            <w:szCs w:val="28"/>
            <w:lang w:val="en-US"/>
          </w:rPr>
          <w:t>careerday</w:t>
        </w:r>
        <w:proofErr w:type="spellEnd"/>
        <w:r w:rsidRPr="00810998">
          <w:rPr>
            <w:rStyle w:val="-"/>
            <w:rFonts w:asciiTheme="minorHAnsi" w:hAnsiTheme="minorHAnsi"/>
            <w:bCs/>
            <w:sz w:val="28"/>
            <w:szCs w:val="28"/>
          </w:rPr>
          <w:t>.</w:t>
        </w:r>
        <w:proofErr w:type="spellStart"/>
        <w:r w:rsidRPr="00810998">
          <w:rPr>
            <w:rStyle w:val="-"/>
            <w:rFonts w:asciiTheme="minorHAnsi" w:hAnsiTheme="minorHAnsi"/>
            <w:bCs/>
            <w:sz w:val="28"/>
            <w:szCs w:val="28"/>
            <w:lang w:val="en-US"/>
          </w:rPr>
          <w:t>dasta</w:t>
        </w:r>
        <w:proofErr w:type="spellEnd"/>
        <w:r w:rsidRPr="00810998">
          <w:rPr>
            <w:rStyle w:val="-"/>
            <w:rFonts w:asciiTheme="minorHAnsi" w:hAnsiTheme="minorHAnsi"/>
            <w:bCs/>
            <w:sz w:val="28"/>
            <w:szCs w:val="28"/>
          </w:rPr>
          <w:t>.</w:t>
        </w:r>
        <w:r w:rsidRPr="00810998">
          <w:rPr>
            <w:rStyle w:val="-"/>
            <w:rFonts w:asciiTheme="minorHAnsi" w:hAnsiTheme="minorHAnsi"/>
            <w:bCs/>
            <w:sz w:val="28"/>
            <w:szCs w:val="28"/>
            <w:lang w:val="en-US"/>
          </w:rPr>
          <w:t>uoi</w:t>
        </w:r>
        <w:r w:rsidRPr="00810998">
          <w:rPr>
            <w:rStyle w:val="-"/>
            <w:rFonts w:asciiTheme="minorHAnsi" w:hAnsiTheme="minorHAnsi"/>
            <w:bCs/>
            <w:sz w:val="28"/>
            <w:szCs w:val="28"/>
          </w:rPr>
          <w:t>.</w:t>
        </w:r>
        <w:proofErr w:type="spellStart"/>
        <w:r w:rsidRPr="00810998">
          <w:rPr>
            <w:rStyle w:val="-"/>
            <w:rFonts w:asciiTheme="minorHAnsi" w:hAnsiTheme="minorHAnsi"/>
            <w:bCs/>
            <w:sz w:val="28"/>
            <w:szCs w:val="28"/>
            <w:lang w:val="en-US"/>
          </w:rPr>
          <w:t>gr</w:t>
        </w:r>
        <w:proofErr w:type="spellEnd"/>
      </w:hyperlink>
    </w:p>
    <w:p w:rsidR="00293A13" w:rsidRPr="0061217D" w:rsidRDefault="005B6506" w:rsidP="0061217D">
      <w:pPr>
        <w:jc w:val="both"/>
        <w:rPr>
          <w:rFonts w:asciiTheme="minorHAnsi" w:hAnsiTheme="minorHAnsi"/>
          <w:sz w:val="28"/>
          <w:szCs w:val="28"/>
        </w:rPr>
      </w:pPr>
    </w:p>
    <w:sectPr w:rsidR="00293A13" w:rsidRPr="0061217D" w:rsidSect="00555F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8D6154"/>
    <w:rsid w:val="001D7E30"/>
    <w:rsid w:val="003911F0"/>
    <w:rsid w:val="004C6F14"/>
    <w:rsid w:val="0052378B"/>
    <w:rsid w:val="00555F6D"/>
    <w:rsid w:val="005B6506"/>
    <w:rsid w:val="0061217D"/>
    <w:rsid w:val="00770711"/>
    <w:rsid w:val="00810998"/>
    <w:rsid w:val="008C2A94"/>
    <w:rsid w:val="008D6154"/>
    <w:rsid w:val="009E3B1C"/>
    <w:rsid w:val="00B67F6E"/>
    <w:rsid w:val="00E37B79"/>
    <w:rsid w:val="00EB08C4"/>
    <w:rsid w:val="00EC4C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7D"/>
    <w:pPr>
      <w:spacing w:after="0" w:line="240" w:lineRule="auto"/>
    </w:pPr>
    <w:rPr>
      <w:rFonts w:ascii="Calibri" w:hAnsi="Calibri" w:cs="Times New Roman"/>
      <w:lang w:eastAsia="el-GR"/>
    </w:rPr>
  </w:style>
  <w:style w:type="paragraph" w:styleId="1">
    <w:name w:val="heading 1"/>
    <w:basedOn w:val="a"/>
    <w:link w:val="1Char"/>
    <w:uiPriority w:val="9"/>
    <w:qFormat/>
    <w:rsid w:val="00810998"/>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217D"/>
    <w:rPr>
      <w:color w:val="0000FF"/>
      <w:u w:val="single"/>
    </w:rPr>
  </w:style>
  <w:style w:type="paragraph" w:styleId="Web">
    <w:name w:val="Normal (Web)"/>
    <w:basedOn w:val="a"/>
    <w:uiPriority w:val="99"/>
    <w:semiHidden/>
    <w:unhideWhenUsed/>
    <w:rsid w:val="0061217D"/>
    <w:pPr>
      <w:spacing w:before="100" w:beforeAutospacing="1" w:after="100" w:afterAutospacing="1"/>
    </w:pPr>
    <w:rPr>
      <w:rFonts w:ascii="Times New Roman" w:eastAsia="Times New Roman" w:hAnsi="Times New Roman"/>
      <w:sz w:val="24"/>
      <w:szCs w:val="24"/>
    </w:rPr>
  </w:style>
  <w:style w:type="character" w:styleId="a3">
    <w:name w:val="Strong"/>
    <w:basedOn w:val="a0"/>
    <w:uiPriority w:val="22"/>
    <w:qFormat/>
    <w:rsid w:val="0061217D"/>
    <w:rPr>
      <w:b/>
      <w:bCs/>
    </w:rPr>
  </w:style>
  <w:style w:type="paragraph" w:styleId="a4">
    <w:name w:val="Balloon Text"/>
    <w:basedOn w:val="a"/>
    <w:link w:val="Char"/>
    <w:uiPriority w:val="99"/>
    <w:semiHidden/>
    <w:unhideWhenUsed/>
    <w:rsid w:val="0052378B"/>
    <w:rPr>
      <w:rFonts w:ascii="Tahoma" w:hAnsi="Tahoma" w:cs="Tahoma"/>
      <w:sz w:val="16"/>
      <w:szCs w:val="16"/>
    </w:rPr>
  </w:style>
  <w:style w:type="character" w:customStyle="1" w:styleId="Char">
    <w:name w:val="Κείμενο πλαισίου Char"/>
    <w:basedOn w:val="a0"/>
    <w:link w:val="a4"/>
    <w:uiPriority w:val="99"/>
    <w:semiHidden/>
    <w:rsid w:val="0052378B"/>
    <w:rPr>
      <w:rFonts w:ascii="Tahoma" w:hAnsi="Tahoma" w:cs="Tahoma"/>
      <w:sz w:val="16"/>
      <w:szCs w:val="16"/>
      <w:lang w:eastAsia="el-GR"/>
    </w:rPr>
  </w:style>
  <w:style w:type="character" w:customStyle="1" w:styleId="1Char">
    <w:name w:val="Επικεφαλίδα 1 Char"/>
    <w:basedOn w:val="a0"/>
    <w:link w:val="1"/>
    <w:uiPriority w:val="9"/>
    <w:rsid w:val="00810998"/>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230195227">
      <w:bodyDiv w:val="1"/>
      <w:marLeft w:val="0"/>
      <w:marRight w:val="0"/>
      <w:marTop w:val="0"/>
      <w:marBottom w:val="0"/>
      <w:divBdr>
        <w:top w:val="none" w:sz="0" w:space="0" w:color="auto"/>
        <w:left w:val="none" w:sz="0" w:space="0" w:color="auto"/>
        <w:bottom w:val="none" w:sz="0" w:space="0" w:color="auto"/>
        <w:right w:val="none" w:sz="0" w:space="0" w:color="auto"/>
      </w:divBdr>
    </w:div>
    <w:div w:id="1735155420">
      <w:bodyDiv w:val="1"/>
      <w:marLeft w:val="0"/>
      <w:marRight w:val="0"/>
      <w:marTop w:val="0"/>
      <w:marBottom w:val="0"/>
      <w:divBdr>
        <w:top w:val="none" w:sz="0" w:space="0" w:color="auto"/>
        <w:left w:val="none" w:sz="0" w:space="0" w:color="auto"/>
        <w:bottom w:val="none" w:sz="0" w:space="0" w:color="auto"/>
        <w:right w:val="none" w:sz="0" w:space="0" w:color="auto"/>
      </w:divBdr>
    </w:div>
    <w:div w:id="20520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reerday.dasta.uo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efi\Desktop\HK2018\Career%20Talks\euraxess.eu" TargetMode="External"/><Relationship Id="rId5" Type="http://schemas.openxmlformats.org/officeDocument/2006/relationships/hyperlink" Target="http://goo.gl/JQAXT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699</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Ευθαλία Γερωνυμάκη</dc:creator>
  <cp:lastModifiedBy>Ευθαλία Γερωνυμάκη</cp:lastModifiedBy>
  <cp:revision>5</cp:revision>
  <dcterms:created xsi:type="dcterms:W3CDTF">2018-10-24T09:09:00Z</dcterms:created>
  <dcterms:modified xsi:type="dcterms:W3CDTF">2018-10-25T18:44:00Z</dcterms:modified>
</cp:coreProperties>
</file>